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70C" w:rsidRPr="00371422" w:rsidRDefault="0018170C" w:rsidP="0018170C">
      <w:pPr>
        <w:pStyle w:val="FR2"/>
        <w:ind w:left="40"/>
        <w:rPr>
          <w:rFonts w:ascii="Times New Roman" w:hAnsi="Times New Roman" w:cs="Times New Roman"/>
          <w:i/>
          <w:iCs/>
          <w:sz w:val="28"/>
          <w:szCs w:val="28"/>
        </w:rPr>
      </w:pPr>
      <w:r w:rsidRPr="00371422">
        <w:rPr>
          <w:rFonts w:ascii="Times New Roman" w:hAnsi="Times New Roman" w:cs="Times New Roman"/>
          <w:i/>
          <w:iCs/>
          <w:sz w:val="28"/>
          <w:szCs w:val="28"/>
        </w:rPr>
        <w:t xml:space="preserve">PLC – задатак </w:t>
      </w:r>
      <w:r w:rsidR="007A5234" w:rsidRPr="00371422">
        <w:rPr>
          <w:rFonts w:ascii="Times New Roman" w:hAnsi="Times New Roman" w:cs="Times New Roman"/>
          <w:i/>
          <w:iCs/>
          <w:sz w:val="28"/>
          <w:szCs w:val="28"/>
        </w:rPr>
        <w:t>Пролазак између две просторије кроз међупростор</w:t>
      </w:r>
    </w:p>
    <w:p w:rsidR="00686357" w:rsidRPr="00371422" w:rsidRDefault="00686357" w:rsidP="0018170C">
      <w:pPr>
        <w:pStyle w:val="FR2"/>
        <w:ind w:left="40"/>
        <w:rPr>
          <w:rFonts w:ascii="Times New Roman" w:hAnsi="Times New Roman" w:cs="Times New Roman"/>
          <w:b w:val="0"/>
          <w:iCs/>
          <w:sz w:val="28"/>
          <w:szCs w:val="28"/>
        </w:rPr>
      </w:pPr>
    </w:p>
    <w:p w:rsidR="003E5ADE" w:rsidRDefault="003E5ADE" w:rsidP="00185D93">
      <w:pPr>
        <w:pStyle w:val="FR2"/>
        <w:ind w:left="40"/>
        <w:jc w:val="both"/>
        <w:rPr>
          <w:rFonts w:ascii="Times New Roman" w:hAnsi="Times New Roman" w:cs="Times New Roman"/>
          <w:b w:val="0"/>
          <w:iCs/>
          <w:sz w:val="28"/>
          <w:szCs w:val="28"/>
        </w:rPr>
      </w:pPr>
      <w:r>
        <w:rPr>
          <w:rFonts w:ascii="Times New Roman" w:hAnsi="Times New Roman" w:cs="Times New Roman"/>
          <w:b w:val="0"/>
          <w:iCs/>
          <w:sz w:val="28"/>
          <w:szCs w:val="28"/>
        </w:rPr>
        <w:t xml:space="preserve">Следећи програм се активира форсирањем једне интерне бит променљиве (Б1=1), а деактивира форсирањем друге интерне бит променљиве (Б2=1). </w:t>
      </w:r>
      <w:r w:rsidR="00767E10">
        <w:rPr>
          <w:rFonts w:ascii="Times New Roman" w:hAnsi="Times New Roman" w:cs="Times New Roman"/>
          <w:b w:val="0"/>
          <w:iCs/>
          <w:sz w:val="28"/>
          <w:szCs w:val="28"/>
        </w:rPr>
        <w:t xml:space="preserve">Програм је активан само ако у случају </w:t>
      </w:r>
      <w:r w:rsidR="00767E10" w:rsidRPr="00EE1D67">
        <w:rPr>
          <w:rFonts w:ascii="Times New Roman" w:hAnsi="Times New Roman" w:cs="Times New Roman"/>
          <w:b w:val="0"/>
          <w:iCs/>
          <w:sz w:val="28"/>
          <w:szCs w:val="28"/>
        </w:rPr>
        <w:t>Б1=1 и Б2=0.</w:t>
      </w:r>
    </w:p>
    <w:p w:rsidR="003E5ADE" w:rsidRDefault="003E5ADE" w:rsidP="00185D93">
      <w:pPr>
        <w:pStyle w:val="FR2"/>
        <w:ind w:left="40"/>
        <w:jc w:val="both"/>
        <w:rPr>
          <w:rFonts w:ascii="Times New Roman" w:hAnsi="Times New Roman" w:cs="Times New Roman"/>
          <w:b w:val="0"/>
          <w:iCs/>
          <w:sz w:val="28"/>
          <w:szCs w:val="28"/>
        </w:rPr>
      </w:pPr>
    </w:p>
    <w:p w:rsidR="00CC2BB3" w:rsidRPr="00371422" w:rsidRDefault="00CC2BB3" w:rsidP="00185D93">
      <w:pPr>
        <w:pStyle w:val="FR2"/>
        <w:ind w:left="40"/>
        <w:jc w:val="both"/>
        <w:rPr>
          <w:rFonts w:ascii="Times New Roman" w:hAnsi="Times New Roman" w:cs="Times New Roman"/>
          <w:b w:val="0"/>
          <w:iCs/>
          <w:sz w:val="28"/>
          <w:szCs w:val="28"/>
        </w:rPr>
      </w:pPr>
      <w:r w:rsidRPr="00371422">
        <w:rPr>
          <w:rFonts w:ascii="Times New Roman" w:hAnsi="Times New Roman" w:cs="Times New Roman"/>
          <w:b w:val="0"/>
          <w:iCs/>
          <w:sz w:val="28"/>
          <w:szCs w:val="28"/>
        </w:rPr>
        <w:t>М</w:t>
      </w:r>
      <w:r w:rsidR="000E7043" w:rsidRPr="00371422">
        <w:rPr>
          <w:rFonts w:ascii="Times New Roman" w:hAnsi="Times New Roman" w:cs="Times New Roman"/>
          <w:b w:val="0"/>
          <w:iCs/>
          <w:sz w:val="28"/>
          <w:szCs w:val="28"/>
        </w:rPr>
        <w:t xml:space="preserve">еђупростор </w:t>
      </w:r>
      <w:r w:rsidRPr="00371422">
        <w:rPr>
          <w:rFonts w:ascii="Times New Roman" w:hAnsi="Times New Roman" w:cs="Times New Roman"/>
          <w:b w:val="0"/>
          <w:iCs/>
          <w:sz w:val="28"/>
          <w:szCs w:val="28"/>
        </w:rPr>
        <w:t xml:space="preserve">између две просторије </w:t>
      </w:r>
      <w:r w:rsidR="000E7043" w:rsidRPr="00371422">
        <w:rPr>
          <w:rFonts w:ascii="Times New Roman" w:hAnsi="Times New Roman" w:cs="Times New Roman"/>
          <w:b w:val="0"/>
          <w:iCs/>
          <w:sz w:val="28"/>
          <w:szCs w:val="28"/>
        </w:rPr>
        <w:t>се користи из безбедносних разлога уласка у банку или због смањења размене ваздуха између две просторије - због експлозивно угроженог простора или стерилних просторија у фармацеутској индустрији, на пример</w:t>
      </w:r>
      <w:r w:rsidRPr="00371422">
        <w:rPr>
          <w:rFonts w:ascii="Times New Roman" w:hAnsi="Times New Roman" w:cs="Times New Roman"/>
          <w:b w:val="0"/>
          <w:iCs/>
          <w:sz w:val="28"/>
          <w:szCs w:val="28"/>
        </w:rPr>
        <w:t>.</w:t>
      </w:r>
    </w:p>
    <w:p w:rsidR="00CC2BB3" w:rsidRPr="00371422" w:rsidRDefault="00CC2BB3" w:rsidP="00185D93">
      <w:pPr>
        <w:pStyle w:val="FR2"/>
        <w:ind w:left="40"/>
        <w:jc w:val="both"/>
        <w:rPr>
          <w:rFonts w:ascii="Times New Roman" w:hAnsi="Times New Roman" w:cs="Times New Roman"/>
          <w:b w:val="0"/>
          <w:iCs/>
          <w:sz w:val="28"/>
          <w:szCs w:val="28"/>
        </w:rPr>
      </w:pPr>
    </w:p>
    <w:p w:rsidR="00F053AB" w:rsidRPr="00371422" w:rsidRDefault="00CC2BB3" w:rsidP="00185D93">
      <w:pPr>
        <w:pStyle w:val="FR2"/>
        <w:ind w:left="40"/>
        <w:jc w:val="both"/>
        <w:rPr>
          <w:rFonts w:ascii="Times New Roman" w:hAnsi="Times New Roman" w:cs="Times New Roman"/>
          <w:b w:val="0"/>
          <w:iCs/>
          <w:sz w:val="28"/>
          <w:szCs w:val="28"/>
        </w:rPr>
      </w:pPr>
      <w:r w:rsidRPr="00371422">
        <w:rPr>
          <w:rFonts w:ascii="Times New Roman" w:hAnsi="Times New Roman" w:cs="Times New Roman"/>
          <w:b w:val="0"/>
          <w:iCs/>
          <w:sz w:val="28"/>
          <w:szCs w:val="28"/>
        </w:rPr>
        <w:t>Ауторизација уласка човека у међупростор између две просторије</w:t>
      </w:r>
      <w:r w:rsidR="00F053AB" w:rsidRPr="00371422">
        <w:rPr>
          <w:rFonts w:ascii="Times New Roman" w:hAnsi="Times New Roman" w:cs="Times New Roman"/>
          <w:b w:val="0"/>
          <w:iCs/>
          <w:sz w:val="28"/>
          <w:szCs w:val="28"/>
        </w:rPr>
        <w:t xml:space="preserve"> се "симулира" укључивањем и искључивањем прекидача (леви прекидач за улазак из спољашње у унутрашњу просторију, односно десни прекидач за улазак из унутрашње у спољашњу просторију).</w:t>
      </w:r>
    </w:p>
    <w:p w:rsidR="00FC06CA" w:rsidRDefault="00FC06CA" w:rsidP="00361247">
      <w:pPr>
        <w:pStyle w:val="FR2"/>
        <w:jc w:val="both"/>
        <w:rPr>
          <w:rFonts w:ascii="Times New Roman" w:hAnsi="Times New Roman" w:cs="Times New Roman"/>
          <w:b w:val="0"/>
          <w:iCs/>
          <w:sz w:val="28"/>
          <w:szCs w:val="28"/>
        </w:rPr>
      </w:pPr>
    </w:p>
    <w:p w:rsidR="00FC06CA" w:rsidRDefault="00531FA6" w:rsidP="00361247">
      <w:pPr>
        <w:pStyle w:val="FR2"/>
        <w:jc w:val="both"/>
        <w:rPr>
          <w:rFonts w:ascii="Times New Roman" w:hAnsi="Times New Roman" w:cs="Times New Roman"/>
          <w:b w:val="0"/>
          <w:iCs/>
          <w:sz w:val="28"/>
          <w:szCs w:val="28"/>
        </w:rPr>
      </w:pPr>
      <w:r w:rsidRPr="00371422">
        <w:rPr>
          <w:rFonts w:ascii="Times New Roman" w:hAnsi="Times New Roman" w:cs="Times New Roman"/>
          <w:b w:val="0"/>
          <w:iCs/>
          <w:sz w:val="28"/>
          <w:szCs w:val="28"/>
        </w:rPr>
        <w:t xml:space="preserve">По обављеној </w:t>
      </w:r>
      <w:proofErr w:type="spellStart"/>
      <w:r w:rsidRPr="00371422">
        <w:rPr>
          <w:rFonts w:ascii="Times New Roman" w:hAnsi="Times New Roman" w:cs="Times New Roman"/>
          <w:b w:val="0"/>
          <w:iCs/>
          <w:sz w:val="28"/>
          <w:szCs w:val="28"/>
        </w:rPr>
        <w:t>ауторизацији</w:t>
      </w:r>
      <w:proofErr w:type="spellEnd"/>
      <w:r w:rsidRPr="00371422">
        <w:rPr>
          <w:rFonts w:ascii="Times New Roman" w:hAnsi="Times New Roman" w:cs="Times New Roman"/>
          <w:b w:val="0"/>
          <w:iCs/>
          <w:sz w:val="28"/>
          <w:szCs w:val="28"/>
        </w:rPr>
        <w:t xml:space="preserve"> човек може да отвори врата </w:t>
      </w:r>
      <w:r w:rsidR="00371422">
        <w:rPr>
          <w:rFonts w:ascii="Times New Roman" w:hAnsi="Times New Roman" w:cs="Times New Roman"/>
          <w:b w:val="0"/>
          <w:iCs/>
          <w:sz w:val="28"/>
          <w:szCs w:val="28"/>
        </w:rPr>
        <w:t xml:space="preserve">(зелена сијалица индицира да је могуће отворити </w:t>
      </w:r>
      <w:r w:rsidR="00371422" w:rsidRPr="00371422">
        <w:rPr>
          <w:rFonts w:ascii="Times New Roman" w:hAnsi="Times New Roman" w:cs="Times New Roman"/>
          <w:b w:val="0"/>
          <w:iCs/>
          <w:sz w:val="28"/>
          <w:szCs w:val="28"/>
        </w:rPr>
        <w:t xml:space="preserve">врата </w:t>
      </w:r>
      <w:r w:rsidR="006644CE">
        <w:rPr>
          <w:rFonts w:ascii="Times New Roman" w:hAnsi="Times New Roman" w:cs="Times New Roman"/>
          <w:b w:val="0"/>
          <w:iCs/>
          <w:sz w:val="28"/>
          <w:szCs w:val="28"/>
        </w:rPr>
        <w:t>спољашње</w:t>
      </w:r>
      <w:r w:rsidR="006644CE" w:rsidRPr="00371422">
        <w:rPr>
          <w:rFonts w:ascii="Times New Roman" w:hAnsi="Times New Roman" w:cs="Times New Roman"/>
          <w:b w:val="0"/>
          <w:iCs/>
          <w:sz w:val="28"/>
          <w:szCs w:val="28"/>
        </w:rPr>
        <w:t xml:space="preserve"> </w:t>
      </w:r>
      <w:r w:rsidR="00371422" w:rsidRPr="00371422">
        <w:rPr>
          <w:rFonts w:ascii="Times New Roman" w:hAnsi="Times New Roman" w:cs="Times New Roman"/>
          <w:b w:val="0"/>
          <w:iCs/>
          <w:sz w:val="28"/>
          <w:szCs w:val="28"/>
        </w:rPr>
        <w:t>просторије</w:t>
      </w:r>
      <w:r w:rsidR="00371422">
        <w:rPr>
          <w:rFonts w:ascii="Times New Roman" w:hAnsi="Times New Roman" w:cs="Times New Roman"/>
          <w:b w:val="0"/>
          <w:iCs/>
          <w:sz w:val="28"/>
          <w:szCs w:val="28"/>
        </w:rPr>
        <w:t xml:space="preserve">, а црвена да је могуће отворити врата </w:t>
      </w:r>
      <w:r w:rsidR="006644CE">
        <w:rPr>
          <w:rFonts w:ascii="Times New Roman" w:hAnsi="Times New Roman" w:cs="Times New Roman"/>
          <w:b w:val="0"/>
          <w:iCs/>
          <w:sz w:val="28"/>
          <w:szCs w:val="28"/>
        </w:rPr>
        <w:t>унутрашње</w:t>
      </w:r>
      <w:r w:rsidR="006644CE" w:rsidRPr="00371422">
        <w:rPr>
          <w:rFonts w:ascii="Times New Roman" w:hAnsi="Times New Roman" w:cs="Times New Roman"/>
          <w:b w:val="0"/>
          <w:iCs/>
          <w:sz w:val="28"/>
          <w:szCs w:val="28"/>
        </w:rPr>
        <w:t xml:space="preserve"> </w:t>
      </w:r>
      <w:r w:rsidR="00371422" w:rsidRPr="00371422">
        <w:rPr>
          <w:rFonts w:ascii="Times New Roman" w:hAnsi="Times New Roman" w:cs="Times New Roman"/>
          <w:b w:val="0"/>
          <w:iCs/>
          <w:sz w:val="28"/>
          <w:szCs w:val="28"/>
        </w:rPr>
        <w:t>просторије</w:t>
      </w:r>
      <w:r w:rsidR="00371422">
        <w:rPr>
          <w:rFonts w:ascii="Times New Roman" w:hAnsi="Times New Roman" w:cs="Times New Roman"/>
          <w:b w:val="0"/>
          <w:iCs/>
          <w:sz w:val="28"/>
          <w:szCs w:val="28"/>
        </w:rPr>
        <w:t xml:space="preserve">) </w:t>
      </w:r>
      <w:r w:rsidRPr="00371422">
        <w:rPr>
          <w:rFonts w:ascii="Times New Roman" w:hAnsi="Times New Roman" w:cs="Times New Roman"/>
          <w:b w:val="0"/>
          <w:iCs/>
          <w:sz w:val="28"/>
          <w:szCs w:val="28"/>
        </w:rPr>
        <w:t>- отварање врата се детекту</w:t>
      </w:r>
      <w:r w:rsidR="00371422" w:rsidRPr="00371422">
        <w:rPr>
          <w:rFonts w:ascii="Times New Roman" w:hAnsi="Times New Roman" w:cs="Times New Roman"/>
          <w:b w:val="0"/>
          <w:iCs/>
          <w:sz w:val="28"/>
          <w:szCs w:val="28"/>
        </w:rPr>
        <w:t>ј</w:t>
      </w:r>
      <w:r w:rsidRPr="00371422">
        <w:rPr>
          <w:rFonts w:ascii="Times New Roman" w:hAnsi="Times New Roman" w:cs="Times New Roman"/>
          <w:b w:val="0"/>
          <w:iCs/>
          <w:sz w:val="28"/>
          <w:szCs w:val="28"/>
        </w:rPr>
        <w:t xml:space="preserve">е изласком граничног прекидача (левог за врата </w:t>
      </w:r>
      <w:r w:rsidR="00E06686">
        <w:rPr>
          <w:rFonts w:ascii="Times New Roman" w:hAnsi="Times New Roman" w:cs="Times New Roman"/>
          <w:b w:val="0"/>
          <w:iCs/>
          <w:sz w:val="28"/>
          <w:szCs w:val="28"/>
        </w:rPr>
        <w:t>спољашње</w:t>
      </w:r>
      <w:r w:rsidR="00E06686" w:rsidRPr="00371422">
        <w:rPr>
          <w:rFonts w:ascii="Times New Roman" w:hAnsi="Times New Roman" w:cs="Times New Roman"/>
          <w:b w:val="0"/>
          <w:iCs/>
          <w:sz w:val="28"/>
          <w:szCs w:val="28"/>
        </w:rPr>
        <w:t xml:space="preserve"> </w:t>
      </w:r>
      <w:r w:rsidRPr="00371422">
        <w:rPr>
          <w:rFonts w:ascii="Times New Roman" w:hAnsi="Times New Roman" w:cs="Times New Roman"/>
          <w:b w:val="0"/>
          <w:iCs/>
          <w:sz w:val="28"/>
          <w:szCs w:val="28"/>
        </w:rPr>
        <w:t xml:space="preserve">просторије и десног за врата </w:t>
      </w:r>
      <w:r w:rsidR="00E06686">
        <w:rPr>
          <w:rFonts w:ascii="Times New Roman" w:hAnsi="Times New Roman" w:cs="Times New Roman"/>
          <w:b w:val="0"/>
          <w:iCs/>
          <w:sz w:val="28"/>
          <w:szCs w:val="28"/>
        </w:rPr>
        <w:t>унутрашње</w:t>
      </w:r>
      <w:r w:rsidR="00E06686" w:rsidRPr="00371422">
        <w:rPr>
          <w:rFonts w:ascii="Times New Roman" w:hAnsi="Times New Roman" w:cs="Times New Roman"/>
          <w:b w:val="0"/>
          <w:iCs/>
          <w:sz w:val="28"/>
          <w:szCs w:val="28"/>
        </w:rPr>
        <w:t xml:space="preserve"> </w:t>
      </w:r>
      <w:r w:rsidRPr="00371422">
        <w:rPr>
          <w:rFonts w:ascii="Times New Roman" w:hAnsi="Times New Roman" w:cs="Times New Roman"/>
          <w:b w:val="0"/>
          <w:iCs/>
          <w:sz w:val="28"/>
          <w:szCs w:val="28"/>
        </w:rPr>
        <w:t>просторије</w:t>
      </w:r>
      <w:r w:rsidR="000E7043" w:rsidRPr="00371422">
        <w:rPr>
          <w:rFonts w:ascii="Times New Roman" w:hAnsi="Times New Roman" w:cs="Times New Roman"/>
          <w:b w:val="0"/>
          <w:iCs/>
          <w:sz w:val="28"/>
          <w:szCs w:val="28"/>
        </w:rPr>
        <w:t xml:space="preserve">) </w:t>
      </w:r>
      <w:r w:rsidR="000D28E9" w:rsidRPr="00371422">
        <w:rPr>
          <w:rFonts w:ascii="Times New Roman" w:hAnsi="Times New Roman" w:cs="Times New Roman"/>
          <w:b w:val="0"/>
          <w:iCs/>
          <w:sz w:val="28"/>
          <w:szCs w:val="28"/>
        </w:rPr>
        <w:t>из равнотежног стања.</w:t>
      </w:r>
      <w:r w:rsidR="00371422">
        <w:rPr>
          <w:rFonts w:ascii="Times New Roman" w:hAnsi="Times New Roman" w:cs="Times New Roman"/>
          <w:b w:val="0"/>
          <w:iCs/>
          <w:sz w:val="28"/>
          <w:szCs w:val="28"/>
        </w:rPr>
        <w:t xml:space="preserve"> </w:t>
      </w:r>
      <w:r w:rsidR="00CB4F54">
        <w:rPr>
          <w:rFonts w:ascii="Times New Roman" w:hAnsi="Times New Roman" w:cs="Times New Roman"/>
          <w:b w:val="0"/>
          <w:iCs/>
          <w:sz w:val="28"/>
          <w:szCs w:val="28"/>
        </w:rPr>
        <w:t xml:space="preserve">По отварању и поновном затварању врата </w:t>
      </w:r>
      <w:r w:rsidR="00AD7CB5">
        <w:rPr>
          <w:rFonts w:ascii="Times New Roman" w:hAnsi="Times New Roman" w:cs="Times New Roman"/>
          <w:b w:val="0"/>
          <w:iCs/>
          <w:sz w:val="28"/>
          <w:szCs w:val="28"/>
        </w:rPr>
        <w:t xml:space="preserve">гаси се </w:t>
      </w:r>
      <w:r w:rsidR="00CB4F54">
        <w:rPr>
          <w:rFonts w:ascii="Times New Roman" w:hAnsi="Times New Roman" w:cs="Times New Roman"/>
          <w:b w:val="0"/>
          <w:iCs/>
          <w:sz w:val="28"/>
          <w:szCs w:val="28"/>
        </w:rPr>
        <w:t xml:space="preserve">сијалица </w:t>
      </w:r>
      <w:r w:rsidR="00AD7CB5">
        <w:rPr>
          <w:rFonts w:ascii="Times New Roman" w:hAnsi="Times New Roman" w:cs="Times New Roman"/>
          <w:b w:val="0"/>
          <w:iCs/>
          <w:sz w:val="28"/>
          <w:szCs w:val="28"/>
        </w:rPr>
        <w:t xml:space="preserve">која је до тада била укључена и пали се друга сијалица. Отварањем и затварањем других врата, гаси се ова друга сијалица. </w:t>
      </w:r>
    </w:p>
    <w:p w:rsidR="00FC06CA" w:rsidRPr="00A662AA" w:rsidRDefault="00FC06CA" w:rsidP="00361247">
      <w:pPr>
        <w:pStyle w:val="FR2"/>
        <w:jc w:val="both"/>
        <w:rPr>
          <w:rFonts w:ascii="Times New Roman" w:hAnsi="Times New Roman" w:cs="Times New Roman"/>
          <w:b w:val="0"/>
          <w:iCs/>
          <w:sz w:val="28"/>
          <w:szCs w:val="28"/>
          <w:lang/>
        </w:rPr>
      </w:pPr>
    </w:p>
    <w:p w:rsidR="00B35E44" w:rsidRDefault="00AE5C4E" w:rsidP="00361247">
      <w:pPr>
        <w:pStyle w:val="FR2"/>
        <w:jc w:val="both"/>
        <w:rPr>
          <w:rFonts w:ascii="Times New Roman" w:hAnsi="Times New Roman" w:cs="Times New Roman"/>
          <w:b w:val="0"/>
          <w:iCs/>
          <w:sz w:val="28"/>
          <w:szCs w:val="28"/>
          <w:lang/>
        </w:rPr>
      </w:pPr>
      <w:r>
        <w:rPr>
          <w:rFonts w:ascii="Times New Roman" w:hAnsi="Times New Roman" w:cs="Times New Roman"/>
          <w:b w:val="0"/>
          <w:iCs/>
          <w:sz w:val="28"/>
          <w:szCs w:val="28"/>
          <w:lang/>
        </w:rPr>
        <w:t xml:space="preserve">Током регуларног изласка особе из међупростора, у њега може да уђе друга особа. Предвиђено је да особа која је </w:t>
      </w:r>
      <w:r>
        <w:rPr>
          <w:rFonts w:ascii="Times New Roman" w:hAnsi="Times New Roman" w:cs="Times New Roman"/>
          <w:b w:val="0"/>
          <w:iCs/>
          <w:sz w:val="28"/>
          <w:szCs w:val="28"/>
          <w:lang w:val="de-DE"/>
        </w:rPr>
        <w:t xml:space="preserve">u </w:t>
      </w:r>
      <w:r>
        <w:rPr>
          <w:rFonts w:ascii="Times New Roman" w:hAnsi="Times New Roman" w:cs="Times New Roman"/>
          <w:b w:val="0"/>
          <w:iCs/>
          <w:sz w:val="28"/>
          <w:szCs w:val="28"/>
          <w:lang/>
        </w:rPr>
        <w:t xml:space="preserve">међупростор ушла </w:t>
      </w:r>
      <w:proofErr w:type="spellStart"/>
      <w:r w:rsidR="00FC06CA">
        <w:rPr>
          <w:rFonts w:ascii="Times New Roman" w:hAnsi="Times New Roman" w:cs="Times New Roman"/>
          <w:b w:val="0"/>
          <w:iCs/>
          <w:sz w:val="28"/>
          <w:szCs w:val="28"/>
        </w:rPr>
        <w:t>неауторизовано</w:t>
      </w:r>
      <w:proofErr w:type="spellEnd"/>
      <w:r w:rsidR="00FC06CA">
        <w:rPr>
          <w:rFonts w:ascii="Times New Roman" w:hAnsi="Times New Roman" w:cs="Times New Roman"/>
          <w:b w:val="0"/>
          <w:iCs/>
          <w:sz w:val="28"/>
          <w:szCs w:val="28"/>
        </w:rPr>
        <w:t xml:space="preserve"> </w:t>
      </w:r>
      <w:r>
        <w:rPr>
          <w:rFonts w:ascii="Times New Roman" w:hAnsi="Times New Roman" w:cs="Times New Roman"/>
          <w:b w:val="0"/>
          <w:iCs/>
          <w:sz w:val="28"/>
          <w:szCs w:val="28"/>
          <w:lang/>
        </w:rPr>
        <w:t xml:space="preserve">може да изађе из </w:t>
      </w:r>
      <w:r w:rsidR="0071399C">
        <w:rPr>
          <w:rFonts w:ascii="Times New Roman" w:hAnsi="Times New Roman" w:cs="Times New Roman"/>
          <w:b w:val="0"/>
          <w:iCs/>
          <w:sz w:val="28"/>
          <w:szCs w:val="28"/>
        </w:rPr>
        <w:t xml:space="preserve">на врата ка </w:t>
      </w:r>
      <w:r w:rsidR="00B954FA">
        <w:rPr>
          <w:rFonts w:ascii="Times New Roman" w:hAnsi="Times New Roman" w:cs="Times New Roman"/>
          <w:b w:val="0"/>
          <w:iCs/>
          <w:sz w:val="28"/>
          <w:szCs w:val="28"/>
        </w:rPr>
        <w:t xml:space="preserve">другој </w:t>
      </w:r>
      <w:r w:rsidR="0071399C">
        <w:rPr>
          <w:rFonts w:ascii="Times New Roman" w:hAnsi="Times New Roman" w:cs="Times New Roman"/>
          <w:b w:val="0"/>
          <w:iCs/>
          <w:sz w:val="28"/>
          <w:szCs w:val="28"/>
        </w:rPr>
        <w:t>просториј</w:t>
      </w:r>
      <w:r w:rsidR="00CB04DF">
        <w:rPr>
          <w:rFonts w:ascii="Times New Roman" w:hAnsi="Times New Roman" w:cs="Times New Roman"/>
          <w:b w:val="0"/>
          <w:iCs/>
          <w:sz w:val="28"/>
          <w:szCs w:val="28"/>
        </w:rPr>
        <w:t>и</w:t>
      </w:r>
      <w:r>
        <w:rPr>
          <w:rFonts w:ascii="Times New Roman" w:hAnsi="Times New Roman" w:cs="Times New Roman"/>
          <w:b w:val="0"/>
          <w:iCs/>
          <w:sz w:val="28"/>
          <w:szCs w:val="28"/>
          <w:lang w:val="de-DE"/>
        </w:rPr>
        <w:t>,</w:t>
      </w:r>
      <w:r w:rsidR="00CB04DF">
        <w:rPr>
          <w:rFonts w:ascii="Times New Roman" w:hAnsi="Times New Roman" w:cs="Times New Roman"/>
          <w:b w:val="0"/>
          <w:iCs/>
          <w:sz w:val="28"/>
          <w:szCs w:val="28"/>
        </w:rPr>
        <w:t xml:space="preserve"> тако што ће притиснути тастер који се налази у међупростору</w:t>
      </w:r>
      <w:r w:rsidR="00FC06CA">
        <w:rPr>
          <w:rFonts w:ascii="Times New Roman" w:hAnsi="Times New Roman" w:cs="Times New Roman"/>
          <w:b w:val="0"/>
          <w:iCs/>
          <w:sz w:val="28"/>
          <w:szCs w:val="28"/>
        </w:rPr>
        <w:t>. Притиском на тас</w:t>
      </w:r>
      <w:r>
        <w:rPr>
          <w:rFonts w:ascii="Times New Roman" w:hAnsi="Times New Roman" w:cs="Times New Roman"/>
          <w:b w:val="0"/>
          <w:iCs/>
          <w:sz w:val="28"/>
          <w:szCs w:val="28"/>
          <w:lang/>
        </w:rPr>
        <w:t xml:space="preserve">тер </w:t>
      </w:r>
      <w:r w:rsidR="00FC06CA">
        <w:rPr>
          <w:rFonts w:ascii="Times New Roman" w:hAnsi="Times New Roman" w:cs="Times New Roman"/>
          <w:b w:val="0"/>
          <w:iCs/>
          <w:sz w:val="28"/>
          <w:szCs w:val="28"/>
        </w:rPr>
        <w:t xml:space="preserve">у међупростору, </w:t>
      </w:r>
      <w:r w:rsidR="00133A0C">
        <w:rPr>
          <w:rFonts w:ascii="Times New Roman" w:hAnsi="Times New Roman" w:cs="Times New Roman"/>
          <w:b w:val="0"/>
          <w:iCs/>
          <w:sz w:val="28"/>
          <w:szCs w:val="28"/>
        </w:rPr>
        <w:t xml:space="preserve">укључује </w:t>
      </w:r>
      <w:r w:rsidR="00FC06CA">
        <w:rPr>
          <w:rFonts w:ascii="Times New Roman" w:hAnsi="Times New Roman" w:cs="Times New Roman"/>
          <w:b w:val="0"/>
          <w:iCs/>
          <w:sz w:val="28"/>
          <w:szCs w:val="28"/>
        </w:rPr>
        <w:t>с</w:t>
      </w:r>
      <w:r w:rsidR="00FC06CA">
        <w:rPr>
          <w:rFonts w:ascii="Times New Roman" w:hAnsi="Times New Roman" w:cs="Times New Roman"/>
          <w:b w:val="0"/>
          <w:iCs/>
          <w:sz w:val="28"/>
          <w:szCs w:val="28"/>
          <w:lang w:val="de-DE"/>
        </w:rPr>
        <w:t xml:space="preserve">e </w:t>
      </w:r>
      <w:proofErr w:type="spellStart"/>
      <w:r w:rsidR="00EA69B6" w:rsidRPr="006A1506">
        <w:rPr>
          <w:rFonts w:ascii="Times New Roman" w:hAnsi="Times New Roman" w:cs="Times New Roman"/>
          <w:b w:val="0"/>
          <w:iCs/>
          <w:sz w:val="28"/>
          <w:szCs w:val="28"/>
          <w:lang w:val="en-US"/>
        </w:rPr>
        <w:t>аларм</w:t>
      </w:r>
      <w:proofErr w:type="spellEnd"/>
      <w:r w:rsidR="00EA69B6">
        <w:rPr>
          <w:rFonts w:ascii="Times New Roman" w:hAnsi="Times New Roman" w:cs="Times New Roman"/>
          <w:b w:val="0"/>
          <w:iCs/>
          <w:sz w:val="28"/>
          <w:szCs w:val="28"/>
        </w:rPr>
        <w:t xml:space="preserve"> </w:t>
      </w:r>
      <w:r w:rsidR="00133A0C">
        <w:rPr>
          <w:rFonts w:ascii="Times New Roman" w:hAnsi="Times New Roman" w:cs="Times New Roman"/>
          <w:b w:val="0"/>
          <w:iCs/>
          <w:sz w:val="28"/>
          <w:szCs w:val="28"/>
        </w:rPr>
        <w:t xml:space="preserve">(укупно време </w:t>
      </w:r>
      <w:r w:rsidR="007317C2" w:rsidRPr="006A1506">
        <w:rPr>
          <w:rFonts w:ascii="Times New Roman" w:hAnsi="Times New Roman" w:cs="Times New Roman"/>
          <w:b w:val="0"/>
          <w:iCs/>
          <w:sz w:val="28"/>
          <w:szCs w:val="28"/>
          <w:lang w:val="en-US"/>
        </w:rPr>
        <w:t>1</w:t>
      </w:r>
      <w:r w:rsidR="007317C2">
        <w:rPr>
          <w:rFonts w:ascii="Times New Roman" w:hAnsi="Times New Roman" w:cs="Times New Roman"/>
          <w:b w:val="0"/>
          <w:iCs/>
          <w:sz w:val="28"/>
          <w:szCs w:val="28"/>
        </w:rPr>
        <w:t xml:space="preserve">0 </w:t>
      </w:r>
      <w:r w:rsidR="00133A0C">
        <w:rPr>
          <w:rFonts w:ascii="Times New Roman" w:hAnsi="Times New Roman" w:cs="Times New Roman"/>
          <w:b w:val="0"/>
          <w:iCs/>
          <w:sz w:val="28"/>
          <w:szCs w:val="28"/>
        </w:rPr>
        <w:t xml:space="preserve">секунди, са циклусом рада </w:t>
      </w:r>
      <w:r w:rsidR="007317C2" w:rsidRPr="006A1506">
        <w:rPr>
          <w:rFonts w:ascii="Times New Roman" w:hAnsi="Times New Roman" w:cs="Times New Roman"/>
          <w:b w:val="0"/>
          <w:iCs/>
          <w:sz w:val="28"/>
          <w:szCs w:val="28"/>
          <w:lang w:val="en-US"/>
        </w:rPr>
        <w:t>2</w:t>
      </w:r>
      <w:r w:rsidR="007317C2">
        <w:rPr>
          <w:rFonts w:ascii="Times New Roman" w:hAnsi="Times New Roman" w:cs="Times New Roman"/>
          <w:b w:val="0"/>
          <w:iCs/>
          <w:sz w:val="28"/>
          <w:szCs w:val="28"/>
        </w:rPr>
        <w:t xml:space="preserve"> </w:t>
      </w:r>
      <w:r w:rsidR="00133A0C">
        <w:rPr>
          <w:rFonts w:ascii="Times New Roman" w:hAnsi="Times New Roman" w:cs="Times New Roman"/>
          <w:b w:val="0"/>
          <w:iCs/>
          <w:sz w:val="28"/>
          <w:szCs w:val="28"/>
        </w:rPr>
        <w:t>секунд</w:t>
      </w:r>
      <w:r w:rsidR="007317C2">
        <w:rPr>
          <w:rFonts w:ascii="Times New Roman" w:hAnsi="Times New Roman" w:cs="Times New Roman"/>
          <w:b w:val="0"/>
          <w:iCs/>
          <w:sz w:val="28"/>
          <w:szCs w:val="28"/>
          <w:lang w:val="en-US"/>
        </w:rPr>
        <w:t>e</w:t>
      </w:r>
      <w:r w:rsidR="00133A0C">
        <w:rPr>
          <w:rFonts w:ascii="Times New Roman" w:hAnsi="Times New Roman" w:cs="Times New Roman"/>
          <w:b w:val="0"/>
          <w:iCs/>
          <w:sz w:val="28"/>
          <w:szCs w:val="28"/>
        </w:rPr>
        <w:t xml:space="preserve"> укључено, 2 секунде искључено)</w:t>
      </w:r>
      <w:r w:rsidR="007317C2" w:rsidRPr="006A1506">
        <w:rPr>
          <w:rFonts w:ascii="Times New Roman" w:hAnsi="Times New Roman" w:cs="Times New Roman"/>
          <w:b w:val="0"/>
          <w:iCs/>
          <w:sz w:val="28"/>
          <w:szCs w:val="28"/>
          <w:lang w:val="en-US"/>
        </w:rPr>
        <w:t xml:space="preserve">, </w:t>
      </w:r>
      <w:r w:rsidR="007317C2">
        <w:rPr>
          <w:rFonts w:ascii="Times New Roman" w:hAnsi="Times New Roman" w:cs="Times New Roman"/>
          <w:b w:val="0"/>
          <w:iCs/>
          <w:sz w:val="28"/>
          <w:szCs w:val="28"/>
        </w:rPr>
        <w:t>након чега се</w:t>
      </w:r>
      <w:r w:rsidR="00133A0C">
        <w:rPr>
          <w:rFonts w:ascii="Times New Roman" w:hAnsi="Times New Roman" w:cs="Times New Roman"/>
          <w:b w:val="0"/>
          <w:iCs/>
          <w:sz w:val="28"/>
          <w:szCs w:val="28"/>
        </w:rPr>
        <w:t xml:space="preserve"> </w:t>
      </w:r>
      <w:r>
        <w:rPr>
          <w:rFonts w:ascii="Times New Roman" w:hAnsi="Times New Roman" w:cs="Times New Roman"/>
          <w:b w:val="0"/>
          <w:iCs/>
          <w:sz w:val="28"/>
          <w:szCs w:val="28"/>
          <w:lang/>
        </w:rPr>
        <w:t>одвија секвенца као да је особа у про</w:t>
      </w:r>
      <w:r>
        <w:rPr>
          <w:rFonts w:ascii="Times New Roman" w:hAnsi="Times New Roman" w:cs="Times New Roman"/>
          <w:b w:val="0"/>
          <w:iCs/>
          <w:sz w:val="28"/>
          <w:szCs w:val="28"/>
          <w:lang w:val="de-DE"/>
        </w:rPr>
        <w:t>с</w:t>
      </w:r>
      <w:r>
        <w:rPr>
          <w:rFonts w:ascii="Times New Roman" w:hAnsi="Times New Roman" w:cs="Times New Roman"/>
          <w:b w:val="0"/>
          <w:iCs/>
          <w:sz w:val="28"/>
          <w:szCs w:val="28"/>
          <w:lang/>
        </w:rPr>
        <w:t xml:space="preserve">тор ушла ауторизовано. Уколико би </w:t>
      </w:r>
      <w:r w:rsidR="00B35E44">
        <w:rPr>
          <w:rFonts w:ascii="Times New Roman" w:hAnsi="Times New Roman" w:cs="Times New Roman"/>
          <w:b w:val="0"/>
          <w:iCs/>
          <w:sz w:val="28"/>
          <w:szCs w:val="28"/>
          <w:lang/>
        </w:rPr>
        <w:t xml:space="preserve">после </w:t>
      </w:r>
      <w:r>
        <w:rPr>
          <w:rFonts w:ascii="Times New Roman" w:hAnsi="Times New Roman" w:cs="Times New Roman"/>
          <w:b w:val="0"/>
          <w:iCs/>
          <w:sz w:val="28"/>
          <w:szCs w:val="28"/>
          <w:lang/>
        </w:rPr>
        <w:t xml:space="preserve">овог неауторизованог уласка </w:t>
      </w:r>
      <w:r w:rsidR="00B35E44">
        <w:rPr>
          <w:rFonts w:ascii="Times New Roman" w:hAnsi="Times New Roman" w:cs="Times New Roman"/>
          <w:b w:val="0"/>
          <w:iCs/>
          <w:sz w:val="28"/>
          <w:szCs w:val="28"/>
          <w:lang/>
        </w:rPr>
        <w:t xml:space="preserve">следио још један </w:t>
      </w:r>
      <w:r>
        <w:rPr>
          <w:rFonts w:ascii="Times New Roman" w:hAnsi="Times New Roman" w:cs="Times New Roman"/>
          <w:b w:val="0"/>
          <w:iCs/>
          <w:sz w:val="28"/>
          <w:szCs w:val="28"/>
          <w:lang/>
        </w:rPr>
        <w:t xml:space="preserve">неауторизовани улазак, притискање тастера у међупротору не би имало ефекта, већ би особа морала да притисне тастер </w:t>
      </w:r>
      <w:r w:rsidR="00361247">
        <w:rPr>
          <w:rFonts w:ascii="Times New Roman" w:hAnsi="Times New Roman" w:cs="Times New Roman"/>
          <w:b w:val="0"/>
          <w:iCs/>
          <w:sz w:val="28"/>
          <w:szCs w:val="28"/>
        </w:rPr>
        <w:t>EMERGENCY</w:t>
      </w:r>
      <w:r w:rsidR="00B35E44">
        <w:rPr>
          <w:rFonts w:ascii="Times New Roman" w:hAnsi="Times New Roman" w:cs="Times New Roman"/>
          <w:b w:val="0"/>
          <w:iCs/>
          <w:sz w:val="28"/>
          <w:szCs w:val="28"/>
          <w:lang/>
        </w:rPr>
        <w:t>. По притискању овог тастер упалиле би се црвена и зелена сијалица и престао би пријем било какве команде. Особа не би могла да изађе из међупростора све док не дође овлашћено лице, које има приступ тастеру за ресет програма. Даља процедура предвиђа да овлашћено лице прође из спољне у унутрашњу просторију, заједно са "заробљеном особом".</w:t>
      </w:r>
    </w:p>
    <w:p w:rsidR="00B852CA" w:rsidRPr="00371422" w:rsidRDefault="00B852CA" w:rsidP="00B35E44">
      <w:pPr>
        <w:pStyle w:val="FR2"/>
        <w:jc w:val="both"/>
        <w:rPr>
          <w:rFonts w:ascii="Times New Roman" w:hAnsi="Times New Roman" w:cs="Times New Roman"/>
          <w:b w:val="0"/>
          <w:iCs/>
          <w:sz w:val="28"/>
          <w:szCs w:val="28"/>
        </w:rPr>
      </w:pPr>
    </w:p>
    <w:sectPr w:rsidR="00B852CA" w:rsidRPr="00371422" w:rsidSect="0019172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trackRevisions/>
  <w:defaultTabStop w:val="720"/>
  <w:characterSpacingControl w:val="doNotCompress"/>
  <w:compat/>
  <w:rsids>
    <w:rsidRoot w:val="0018170C"/>
    <w:rsid w:val="000B7C30"/>
    <w:rsid w:val="000D28E9"/>
    <w:rsid w:val="000E7043"/>
    <w:rsid w:val="00100ED8"/>
    <w:rsid w:val="00133A0C"/>
    <w:rsid w:val="0018170C"/>
    <w:rsid w:val="00185D93"/>
    <w:rsid w:val="00190838"/>
    <w:rsid w:val="00191722"/>
    <w:rsid w:val="001B560C"/>
    <w:rsid w:val="002975FE"/>
    <w:rsid w:val="002B3AA9"/>
    <w:rsid w:val="002D7BA9"/>
    <w:rsid w:val="00317125"/>
    <w:rsid w:val="00320FF6"/>
    <w:rsid w:val="00324D3C"/>
    <w:rsid w:val="00361247"/>
    <w:rsid w:val="00371422"/>
    <w:rsid w:val="003C2526"/>
    <w:rsid w:val="003E5ADE"/>
    <w:rsid w:val="0040363C"/>
    <w:rsid w:val="004137FA"/>
    <w:rsid w:val="00417D01"/>
    <w:rsid w:val="00450968"/>
    <w:rsid w:val="004B101D"/>
    <w:rsid w:val="004C0F9B"/>
    <w:rsid w:val="004E5CF9"/>
    <w:rsid w:val="00523F6E"/>
    <w:rsid w:val="00531FA6"/>
    <w:rsid w:val="0057150D"/>
    <w:rsid w:val="00580940"/>
    <w:rsid w:val="00586F65"/>
    <w:rsid w:val="00605828"/>
    <w:rsid w:val="006156E3"/>
    <w:rsid w:val="006644CE"/>
    <w:rsid w:val="00686357"/>
    <w:rsid w:val="006A1506"/>
    <w:rsid w:val="006E193C"/>
    <w:rsid w:val="006E76F2"/>
    <w:rsid w:val="006F3D25"/>
    <w:rsid w:val="0071399C"/>
    <w:rsid w:val="007317C2"/>
    <w:rsid w:val="00732A35"/>
    <w:rsid w:val="00767E10"/>
    <w:rsid w:val="007957A5"/>
    <w:rsid w:val="007A5234"/>
    <w:rsid w:val="00830C3E"/>
    <w:rsid w:val="00845A24"/>
    <w:rsid w:val="00864D5B"/>
    <w:rsid w:val="008B461A"/>
    <w:rsid w:val="00935A16"/>
    <w:rsid w:val="009642D2"/>
    <w:rsid w:val="009F3F6F"/>
    <w:rsid w:val="00A15AFB"/>
    <w:rsid w:val="00A65F0E"/>
    <w:rsid w:val="00A662AA"/>
    <w:rsid w:val="00AD7CB5"/>
    <w:rsid w:val="00AE2C71"/>
    <w:rsid w:val="00AE5C4E"/>
    <w:rsid w:val="00AF1E7C"/>
    <w:rsid w:val="00B35E44"/>
    <w:rsid w:val="00B75BBB"/>
    <w:rsid w:val="00B852CA"/>
    <w:rsid w:val="00B954FA"/>
    <w:rsid w:val="00C11D3A"/>
    <w:rsid w:val="00C62C8B"/>
    <w:rsid w:val="00C63871"/>
    <w:rsid w:val="00C9701C"/>
    <w:rsid w:val="00CB04DF"/>
    <w:rsid w:val="00CB4F54"/>
    <w:rsid w:val="00CC2BB3"/>
    <w:rsid w:val="00CF7CD3"/>
    <w:rsid w:val="00D63FD8"/>
    <w:rsid w:val="00DF3337"/>
    <w:rsid w:val="00E06686"/>
    <w:rsid w:val="00E401E8"/>
    <w:rsid w:val="00EA69B6"/>
    <w:rsid w:val="00ED48D3"/>
    <w:rsid w:val="00F053AB"/>
    <w:rsid w:val="00F35D8A"/>
    <w:rsid w:val="00FB6D2F"/>
    <w:rsid w:val="00FC06CA"/>
    <w:rsid w:val="00FD68C0"/>
    <w:rsid w:val="00FD7791"/>
    <w:rsid w:val="00FF3D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17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2">
    <w:name w:val="FR2"/>
    <w:rsid w:val="0018170C"/>
    <w:pPr>
      <w:widowControl w:val="0"/>
      <w:autoSpaceDE w:val="0"/>
      <w:autoSpaceDN w:val="0"/>
      <w:adjustRightInd w:val="0"/>
      <w:spacing w:after="0" w:line="240" w:lineRule="auto"/>
    </w:pPr>
    <w:rPr>
      <w:rFonts w:ascii="Arial" w:eastAsia="Times New Roman" w:hAnsi="Arial" w:cs="Arial"/>
      <w:b/>
      <w:bCs/>
      <w:sz w:val="32"/>
      <w:szCs w:val="32"/>
      <w:lang w:val="sr-Cyrl-CS"/>
    </w:rPr>
  </w:style>
  <w:style w:type="character" w:styleId="PlaceholderText">
    <w:name w:val="Placeholder Text"/>
    <w:basedOn w:val="DefaultParagraphFont"/>
    <w:uiPriority w:val="99"/>
    <w:semiHidden/>
    <w:rsid w:val="00586F65"/>
    <w:rPr>
      <w:color w:val="808080"/>
    </w:rPr>
  </w:style>
  <w:style w:type="paragraph" w:styleId="BalloonText">
    <w:name w:val="Balloon Text"/>
    <w:basedOn w:val="Normal"/>
    <w:link w:val="BalloonTextChar"/>
    <w:uiPriority w:val="99"/>
    <w:semiHidden/>
    <w:unhideWhenUsed/>
    <w:rsid w:val="00586F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6F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F4A710F5-E52B-4545-B3DC-DA0D21147B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Pages>
  <Words>337</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TEAM OS</Company>
  <LinksUpToDate>false</LinksUpToDate>
  <CharactersWithSpaces>2254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LabPC 01</dc:creator>
  <cp:lastModifiedBy>Profa</cp:lastModifiedBy>
  <cp:revision>6</cp:revision>
  <dcterms:created xsi:type="dcterms:W3CDTF">2017-04-22T03:39:00Z</dcterms:created>
  <dcterms:modified xsi:type="dcterms:W3CDTF">2017-04-22T07:09:00Z</dcterms:modified>
</cp:coreProperties>
</file>